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2" w:rsidRPr="007F097F" w:rsidRDefault="00A35658">
      <w:pPr>
        <w:rPr>
          <w:rFonts w:ascii="museo300" w:hAnsi="museo300"/>
          <w:color w:val="555555"/>
          <w:shd w:val="clear" w:color="auto" w:fill="FFFFFF"/>
        </w:rPr>
      </w:pPr>
      <w:r>
        <w:rPr>
          <w:rFonts w:ascii="museo300" w:hAnsi="museo300"/>
          <w:color w:val="55555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9pt;margin-top:-50.45pt;width:202.5pt;height:110.1pt;z-index:251658240" stroked="f">
            <v:textbox>
              <w:txbxContent>
                <w:p w:rsidR="00A35658" w:rsidRDefault="00A35658">
                  <w:r>
                    <w:drawing>
                      <wp:inline distT="0" distB="0" distL="0" distR="0">
                        <wp:extent cx="2333625" cy="1362075"/>
                        <wp:effectExtent l="19050" t="0" r="9525" b="0"/>
                        <wp:docPr id="3" name="Afbeelding 1" descr="C:\Users\Gebruiker\Documents\kindercoach\administratie\media\site logo 2015\logo carolinemull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C:\Users\Gebruiker\Documents\kindercoach\administratie\media\site logo 2015\logo carolinemul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5658" w:rsidRDefault="00A35658" w:rsidP="000E58F2">
      <w:pPr>
        <w:rPr>
          <w:rFonts w:ascii="Verdana" w:hAnsi="Verdana"/>
          <w:b/>
        </w:rPr>
      </w:pPr>
    </w:p>
    <w:p w:rsidR="00A35658" w:rsidRDefault="00A35658" w:rsidP="000E58F2">
      <w:pPr>
        <w:rPr>
          <w:rFonts w:ascii="Verdana" w:hAnsi="Verdana"/>
          <w:b/>
        </w:rPr>
      </w:pPr>
    </w:p>
    <w:p w:rsidR="00A35658" w:rsidRDefault="00A35658" w:rsidP="000E58F2">
      <w:pPr>
        <w:rPr>
          <w:rFonts w:ascii="Verdana" w:hAnsi="Verdana"/>
          <w:b/>
        </w:rPr>
      </w:pPr>
    </w:p>
    <w:p w:rsidR="00A35658" w:rsidRDefault="00A35658" w:rsidP="000E58F2">
      <w:pPr>
        <w:rPr>
          <w:rFonts w:ascii="Verdana" w:hAnsi="Verdana"/>
          <w:b/>
        </w:rPr>
      </w:pPr>
    </w:p>
    <w:p w:rsidR="00A35658" w:rsidRDefault="00A35658" w:rsidP="000E58F2">
      <w:pPr>
        <w:rPr>
          <w:rFonts w:ascii="Verdana" w:hAnsi="Verdana"/>
          <w:b/>
        </w:rPr>
      </w:pPr>
    </w:p>
    <w:p w:rsidR="00A35658" w:rsidRDefault="00A35658" w:rsidP="000E58F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Kinder- jongeren- en oudercoach</w:t>
      </w:r>
      <w:r w:rsidR="00A73E64" w:rsidRPr="00A35658">
        <w:rPr>
          <w:rFonts w:ascii="Verdana" w:hAnsi="Verdana"/>
          <w:b/>
          <w:sz w:val="28"/>
          <w:szCs w:val="28"/>
        </w:rPr>
        <w:t xml:space="preserve"> praktijk </w:t>
      </w:r>
    </w:p>
    <w:p w:rsidR="000E58F2" w:rsidRPr="00A35658" w:rsidRDefault="000E58F2" w:rsidP="000E58F2">
      <w:pPr>
        <w:rPr>
          <w:rFonts w:ascii="Verdana" w:hAnsi="Verdana"/>
          <w:b/>
          <w:sz w:val="28"/>
          <w:szCs w:val="28"/>
        </w:rPr>
      </w:pPr>
      <w:r w:rsidRPr="00A35658">
        <w:rPr>
          <w:rFonts w:ascii="Verdana" w:hAnsi="Verdana"/>
          <w:b/>
          <w:sz w:val="28"/>
          <w:szCs w:val="28"/>
        </w:rPr>
        <w:t>Caroline Muller</w:t>
      </w:r>
      <w:r w:rsidR="00A35658">
        <w:rPr>
          <w:rFonts w:ascii="Verdana" w:hAnsi="Verdana"/>
          <w:b/>
          <w:sz w:val="28"/>
          <w:szCs w:val="28"/>
        </w:rPr>
        <w:t xml:space="preserve">, </w:t>
      </w:r>
      <w:r w:rsidR="00BD04FA" w:rsidRPr="00A35658">
        <w:rPr>
          <w:rFonts w:ascii="Verdana" w:hAnsi="Verdana"/>
          <w:b/>
          <w:sz w:val="28"/>
          <w:szCs w:val="28"/>
        </w:rPr>
        <w:t xml:space="preserve">bestaat al weer </w:t>
      </w:r>
      <w:r w:rsidR="005E52C4" w:rsidRPr="00A35658">
        <w:rPr>
          <w:rFonts w:ascii="Verdana" w:hAnsi="Verdana"/>
          <w:b/>
          <w:sz w:val="28"/>
          <w:szCs w:val="28"/>
        </w:rPr>
        <w:t xml:space="preserve">bijna </w:t>
      </w:r>
      <w:r w:rsidR="00BD04FA" w:rsidRPr="00A35658">
        <w:rPr>
          <w:rFonts w:ascii="Verdana" w:hAnsi="Verdana"/>
          <w:b/>
          <w:sz w:val="28"/>
          <w:szCs w:val="28"/>
        </w:rPr>
        <w:t>15</w:t>
      </w:r>
      <w:r w:rsidR="00A73E64" w:rsidRPr="00A35658">
        <w:rPr>
          <w:rFonts w:ascii="Verdana" w:hAnsi="Verdana"/>
          <w:b/>
          <w:sz w:val="28"/>
          <w:szCs w:val="28"/>
        </w:rPr>
        <w:t xml:space="preserve"> jaar!</w:t>
      </w:r>
    </w:p>
    <w:p w:rsidR="00D91DBF" w:rsidRPr="007F097F" w:rsidRDefault="00D91DBF">
      <w:pPr>
        <w:rPr>
          <w:rFonts w:ascii="Verdana" w:hAnsi="Verdana"/>
          <w:shd w:val="clear" w:color="auto" w:fill="FFFFFF"/>
        </w:rPr>
      </w:pPr>
    </w:p>
    <w:p w:rsidR="00A73E64" w:rsidRPr="00A73E64" w:rsidRDefault="00A73E64">
      <w:pPr>
        <w:rPr>
          <w:rFonts w:ascii="Verdana" w:hAnsi="Verdana"/>
          <w:b/>
          <w:color w:val="F79646" w:themeColor="accent6"/>
          <w:shd w:val="clear" w:color="auto" w:fill="FFFFFF"/>
        </w:rPr>
      </w:pPr>
      <w:r w:rsidRPr="00A73E64">
        <w:rPr>
          <w:rFonts w:ascii="Verdana" w:hAnsi="Verdana"/>
          <w:b/>
          <w:color w:val="F79646" w:themeColor="accent6"/>
          <w:shd w:val="clear" w:color="auto" w:fill="FFFFFF"/>
        </w:rPr>
        <w:t xml:space="preserve">Kinder- jongeren- </w:t>
      </w:r>
      <w:r>
        <w:rPr>
          <w:rFonts w:ascii="Verdana" w:hAnsi="Verdana"/>
          <w:b/>
          <w:color w:val="F79646" w:themeColor="accent6"/>
          <w:shd w:val="clear" w:color="auto" w:fill="FFFFFF"/>
        </w:rPr>
        <w:t xml:space="preserve">en </w:t>
      </w:r>
      <w:r w:rsidRPr="00A73E64">
        <w:rPr>
          <w:rFonts w:ascii="Verdana" w:hAnsi="Verdana"/>
          <w:b/>
          <w:color w:val="F79646" w:themeColor="accent6"/>
          <w:shd w:val="clear" w:color="auto" w:fill="FFFFFF"/>
        </w:rPr>
        <w:t>oudercoaching</w:t>
      </w:r>
      <w:r>
        <w:rPr>
          <w:rFonts w:ascii="Verdana" w:hAnsi="Verdana"/>
          <w:b/>
          <w:color w:val="F79646" w:themeColor="accent6"/>
          <w:shd w:val="clear" w:color="auto" w:fill="FFFFFF"/>
        </w:rPr>
        <w:t>:</w:t>
      </w:r>
    </w:p>
    <w:p w:rsidR="00D174C2" w:rsidRPr="007F097F" w:rsidRDefault="00BD04FA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D</w:t>
      </w:r>
      <w:r w:rsidR="000E58F2" w:rsidRPr="007F097F">
        <w:rPr>
          <w:rFonts w:ascii="Verdana" w:hAnsi="Verdana"/>
          <w:shd w:val="clear" w:color="auto" w:fill="FFFFFF"/>
        </w:rPr>
        <w:t xml:space="preserve">e hulpvraag voor kinderen van deze tijd </w:t>
      </w:r>
      <w:r>
        <w:rPr>
          <w:rFonts w:ascii="Verdana" w:hAnsi="Verdana"/>
          <w:shd w:val="clear" w:color="auto" w:fill="FFFFFF"/>
        </w:rPr>
        <w:t xml:space="preserve">wordt </w:t>
      </w:r>
      <w:r w:rsidR="000E58F2" w:rsidRPr="007F097F">
        <w:rPr>
          <w:rFonts w:ascii="Verdana" w:hAnsi="Verdana"/>
          <w:shd w:val="clear" w:color="auto" w:fill="FFFFFF"/>
        </w:rPr>
        <w:t>steeds sterker. Veel kinderen en jongeren lopen thuis en/of op school vast. Soms</w:t>
      </w:r>
      <w:r>
        <w:rPr>
          <w:rFonts w:ascii="Verdana" w:hAnsi="Verdana"/>
          <w:shd w:val="clear" w:color="auto" w:fill="FFFFFF"/>
        </w:rPr>
        <w:t xml:space="preserve"> gebeuren er dingen waar je je</w:t>
      </w:r>
      <w:r w:rsidR="000E58F2" w:rsidRPr="007F097F">
        <w:rPr>
          <w:rFonts w:ascii="Verdana" w:hAnsi="Verdana"/>
          <w:shd w:val="clear" w:color="auto" w:fill="FFFFFF"/>
        </w:rPr>
        <w:t xml:space="preserve"> kind voo</w:t>
      </w:r>
      <w:r>
        <w:rPr>
          <w:rFonts w:ascii="Verdana" w:hAnsi="Verdana"/>
          <w:shd w:val="clear" w:color="auto" w:fill="FFFFFF"/>
        </w:rPr>
        <w:t>r had willen behoeden, of is je</w:t>
      </w:r>
      <w:r w:rsidR="000E58F2" w:rsidRPr="007F097F">
        <w:rPr>
          <w:rFonts w:ascii="Verdana" w:hAnsi="Verdana"/>
          <w:shd w:val="clear" w:color="auto" w:fill="FFFFFF"/>
        </w:rPr>
        <w:t xml:space="preserve"> kind juist heel boos of verdrietig, zonder dat men als oud</w:t>
      </w:r>
      <w:r>
        <w:rPr>
          <w:rFonts w:ascii="Verdana" w:hAnsi="Verdana"/>
          <w:shd w:val="clear" w:color="auto" w:fill="FFFFFF"/>
        </w:rPr>
        <w:t>er precies weet waarom. Zowel ouder als</w:t>
      </w:r>
      <w:r w:rsidR="000E58F2" w:rsidRPr="007F097F">
        <w:rPr>
          <w:rFonts w:ascii="Verdana" w:hAnsi="Verdana"/>
          <w:shd w:val="clear" w:color="auto" w:fill="FFFFFF"/>
        </w:rPr>
        <w:t xml:space="preserve"> kind</w:t>
      </w:r>
      <w:r w:rsidR="00D91DBF" w:rsidRPr="007F097F">
        <w:rPr>
          <w:rFonts w:ascii="Verdana" w:hAnsi="Verdana"/>
          <w:shd w:val="clear" w:color="auto" w:fill="FFFFFF"/>
        </w:rPr>
        <w:t>/jongere</w:t>
      </w:r>
      <w:r>
        <w:rPr>
          <w:rFonts w:ascii="Verdana" w:hAnsi="Verdana"/>
          <w:shd w:val="clear" w:color="auto" w:fill="FFFFFF"/>
        </w:rPr>
        <w:t xml:space="preserve"> ku</w:t>
      </w:r>
      <w:r w:rsidR="000E58F2" w:rsidRPr="007F097F">
        <w:rPr>
          <w:rFonts w:ascii="Verdana" w:hAnsi="Verdana"/>
          <w:shd w:val="clear" w:color="auto" w:fill="FFFFFF"/>
        </w:rPr>
        <w:t>n</w:t>
      </w:r>
      <w:r>
        <w:rPr>
          <w:rFonts w:ascii="Verdana" w:hAnsi="Verdana"/>
          <w:shd w:val="clear" w:color="auto" w:fill="FFFFFF"/>
        </w:rPr>
        <w:t>nen</w:t>
      </w:r>
      <w:r w:rsidR="000E58F2" w:rsidRPr="007F097F">
        <w:rPr>
          <w:rFonts w:ascii="Verdana" w:hAnsi="Verdana"/>
          <w:shd w:val="clear" w:color="auto" w:fill="FFFFFF"/>
        </w:rPr>
        <w:t xml:space="preserve"> zich dan erg machteloos voelen.</w:t>
      </w:r>
    </w:p>
    <w:p w:rsidR="00D174C2" w:rsidRPr="007F097F" w:rsidRDefault="00D174C2">
      <w:pPr>
        <w:rPr>
          <w:rFonts w:ascii="Verdana" w:hAnsi="Verdana"/>
          <w:shd w:val="clear" w:color="auto" w:fill="FFFFFF"/>
        </w:rPr>
      </w:pPr>
    </w:p>
    <w:p w:rsidR="005E52C4" w:rsidRDefault="007F097F">
      <w:pPr>
        <w:rPr>
          <w:rFonts w:ascii="Verdana" w:hAnsi="Verdana"/>
        </w:rPr>
      </w:pPr>
      <w:r>
        <w:rPr>
          <w:rFonts w:ascii="Verdana" w:hAnsi="Verdana"/>
        </w:rPr>
        <w:t xml:space="preserve">Ook </w:t>
      </w:r>
      <w:r w:rsidR="00D174C2" w:rsidRPr="007F097F">
        <w:rPr>
          <w:rFonts w:ascii="Verdana" w:hAnsi="Verdana"/>
        </w:rPr>
        <w:t xml:space="preserve">jong-volwassenen hebben behoefte aan coaching. </w:t>
      </w:r>
      <w:r w:rsidR="00BD04FA">
        <w:rPr>
          <w:rFonts w:ascii="Verdana" w:hAnsi="Verdana"/>
        </w:rPr>
        <w:t>De m</w:t>
      </w:r>
      <w:r w:rsidR="00D174C2" w:rsidRPr="007F097F">
        <w:rPr>
          <w:rFonts w:ascii="Verdana" w:hAnsi="Verdana"/>
        </w:rPr>
        <w:t>iddelbare school</w:t>
      </w:r>
      <w:r w:rsidR="005E52C4">
        <w:rPr>
          <w:rFonts w:ascii="Verdana" w:hAnsi="Verdana"/>
        </w:rPr>
        <w:t>tijd is achter de rug en wat nu?</w:t>
      </w:r>
      <w:r w:rsidR="00D174C2" w:rsidRPr="007F097F">
        <w:rPr>
          <w:rFonts w:ascii="Verdana" w:hAnsi="Verdana"/>
        </w:rPr>
        <w:t xml:space="preserve"> En dan hebben we het hier niet over studieadvies, maar hoe sta je in het leven. Over relaties, </w:t>
      </w:r>
      <w:r w:rsidR="005E52C4">
        <w:rPr>
          <w:rFonts w:ascii="Verdana" w:hAnsi="Verdana"/>
        </w:rPr>
        <w:t>de</w:t>
      </w:r>
    </w:p>
    <w:p w:rsidR="00D174C2" w:rsidRPr="007F097F" w:rsidRDefault="00D174C2">
      <w:pPr>
        <w:rPr>
          <w:rFonts w:ascii="Verdana" w:hAnsi="Verdana"/>
          <w:shd w:val="clear" w:color="auto" w:fill="FFFFFF"/>
        </w:rPr>
      </w:pPr>
      <w:r w:rsidRPr="007F097F">
        <w:rPr>
          <w:rFonts w:ascii="Verdana" w:hAnsi="Verdana"/>
        </w:rPr>
        <w:t xml:space="preserve">band met je ouder(s), je doelen, je plek in de samenleving enz. </w:t>
      </w:r>
    </w:p>
    <w:p w:rsidR="00A73E64" w:rsidRPr="00A73E64" w:rsidRDefault="000E58F2">
      <w:pPr>
        <w:rPr>
          <w:rFonts w:ascii="Verdana" w:hAnsi="Verdana" w:cs="Arial"/>
          <w:b/>
          <w:color w:val="F79646" w:themeColor="accent6"/>
          <w:shd w:val="clear" w:color="auto" w:fill="FFFFFF"/>
        </w:rPr>
      </w:pPr>
      <w:r w:rsidRPr="007F097F">
        <w:rPr>
          <w:rFonts w:ascii="Verdana" w:hAnsi="Verdana"/>
        </w:rPr>
        <w:br/>
      </w:r>
      <w:r w:rsidR="00A73E64" w:rsidRPr="00A73E64">
        <w:rPr>
          <w:rFonts w:ascii="Verdana" w:hAnsi="Verdana" w:cs="Arial"/>
          <w:b/>
          <w:color w:val="F79646" w:themeColor="accent6"/>
          <w:shd w:val="clear" w:color="auto" w:fill="FFFFFF"/>
        </w:rPr>
        <w:t>Specialisaties</w:t>
      </w:r>
      <w:r w:rsidR="00A73E64">
        <w:rPr>
          <w:rFonts w:ascii="Verdana" w:hAnsi="Verdana" w:cs="Arial"/>
          <w:b/>
          <w:color w:val="F79646" w:themeColor="accent6"/>
          <w:shd w:val="clear" w:color="auto" w:fill="FFFFFF"/>
        </w:rPr>
        <w:t>:</w:t>
      </w:r>
    </w:p>
    <w:p w:rsidR="00BD04FA" w:rsidRDefault="00F62E66">
      <w:pPr>
        <w:rPr>
          <w:b/>
          <w:bCs/>
          <w:color w:val="AA0A7C"/>
          <w:sz w:val="30"/>
          <w:szCs w:val="30"/>
          <w:shd w:val="clear" w:color="auto" w:fill="FFFFFF"/>
        </w:rPr>
      </w:pPr>
      <w:r w:rsidRPr="00F62E66">
        <w:rPr>
          <w:rFonts w:ascii="Verdana" w:hAnsi="Verdana" w:cs="Arial"/>
          <w:color w:val="141414"/>
          <w:shd w:val="clear" w:color="auto" w:fill="FFFFFF"/>
        </w:rPr>
        <w:t>Alle mensen krijgen in hun leven te maken met verlies, in welke vorm dan ook.</w:t>
      </w:r>
      <w:r>
        <w:rPr>
          <w:rFonts w:ascii="Arial" w:hAnsi="Arial" w:cs="Arial"/>
          <w:color w:val="141414"/>
          <w:sz w:val="21"/>
          <w:szCs w:val="21"/>
          <w:shd w:val="clear" w:color="auto" w:fill="FFFFFF"/>
        </w:rPr>
        <w:t> </w:t>
      </w:r>
      <w:r w:rsidR="00BD04FA">
        <w:rPr>
          <w:rFonts w:ascii="Verdana" w:hAnsi="Verdana"/>
          <w:bCs/>
          <w:shd w:val="clear" w:color="auto" w:fill="FFFFFF"/>
        </w:rPr>
        <w:t>O</w:t>
      </w:r>
      <w:r w:rsidRPr="00F62E66">
        <w:rPr>
          <w:rFonts w:ascii="Verdana" w:hAnsi="Verdana"/>
          <w:bCs/>
          <w:shd w:val="clear" w:color="auto" w:fill="FFFFFF"/>
        </w:rPr>
        <w:t>nzekerheid, angst, verdriet, misschien zelfs boosheid</w:t>
      </w:r>
      <w:r w:rsidR="00BD04FA">
        <w:rPr>
          <w:rFonts w:ascii="Verdana" w:hAnsi="Verdana"/>
          <w:bCs/>
          <w:shd w:val="clear" w:color="auto" w:fill="FFFFFF"/>
        </w:rPr>
        <w:t xml:space="preserve"> spelen vaak een belangrijke rol</w:t>
      </w:r>
      <w:r w:rsidRPr="00F62E66">
        <w:rPr>
          <w:rFonts w:ascii="Verdana" w:hAnsi="Verdana"/>
          <w:bCs/>
          <w:shd w:val="clear" w:color="auto" w:fill="FFFFFF"/>
        </w:rPr>
        <w:t>. Hoe nu verder?</w:t>
      </w:r>
      <w:r>
        <w:rPr>
          <w:b/>
          <w:bCs/>
          <w:color w:val="AA0A7C"/>
          <w:sz w:val="30"/>
          <w:szCs w:val="30"/>
          <w:shd w:val="clear" w:color="auto" w:fill="FFFFFF"/>
        </w:rPr>
        <w:t> </w:t>
      </w:r>
    </w:p>
    <w:p w:rsidR="00D91DBF" w:rsidRDefault="00F62E66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Soms heb je iemand nodig die luistert en </w:t>
      </w:r>
      <w:r w:rsidR="005E52C4">
        <w:rPr>
          <w:rFonts w:ascii="Verdana" w:hAnsi="Verdana"/>
          <w:shd w:val="clear" w:color="auto" w:fill="FFFFFF"/>
        </w:rPr>
        <w:t>je helpt je</w:t>
      </w:r>
      <w:r>
        <w:rPr>
          <w:rFonts w:ascii="Verdana" w:hAnsi="Verdana"/>
          <w:shd w:val="clear" w:color="auto" w:fill="FFFFFF"/>
        </w:rPr>
        <w:t xml:space="preserve"> leven weer op te pakken.</w:t>
      </w:r>
    </w:p>
    <w:p w:rsidR="00F62E66" w:rsidRPr="007F097F" w:rsidRDefault="00F62E66">
      <w:pPr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In deze praktijk kun je terecht voor:</w:t>
      </w:r>
    </w:p>
    <w:p w:rsidR="000E58F2" w:rsidRPr="007F097F" w:rsidRDefault="00D91DBF" w:rsidP="00D91DBF">
      <w:pPr>
        <w:pStyle w:val="Lijstalinea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 w:rsidRPr="007F097F">
        <w:rPr>
          <w:rFonts w:ascii="Verdana" w:hAnsi="Verdana"/>
          <w:shd w:val="clear" w:color="auto" w:fill="FFFFFF"/>
        </w:rPr>
        <w:t>V</w:t>
      </w:r>
      <w:r w:rsidR="000E58F2" w:rsidRPr="007F097F">
        <w:rPr>
          <w:rFonts w:ascii="Verdana" w:hAnsi="Verdana"/>
          <w:shd w:val="clear" w:color="auto" w:fill="FFFFFF"/>
        </w:rPr>
        <w:t>rag</w:t>
      </w:r>
      <w:r w:rsidR="00D174C2" w:rsidRPr="007F097F">
        <w:rPr>
          <w:rFonts w:ascii="Verdana" w:hAnsi="Verdana"/>
          <w:shd w:val="clear" w:color="auto" w:fill="FFFFFF"/>
        </w:rPr>
        <w:t>en en hulp rondom echtscheiding zowel voor ouder als kind.</w:t>
      </w:r>
    </w:p>
    <w:p w:rsidR="00780F2E" w:rsidRPr="007F097F" w:rsidRDefault="00D91DBF" w:rsidP="00780F2E">
      <w:pPr>
        <w:pStyle w:val="Lijstalinea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 w:rsidRPr="007F097F">
        <w:rPr>
          <w:rFonts w:ascii="Verdana" w:hAnsi="Verdana"/>
          <w:shd w:val="clear" w:color="auto" w:fill="FFFFFF"/>
        </w:rPr>
        <w:t>Rouw en verliesverwerkin</w:t>
      </w:r>
      <w:r w:rsidR="00780F2E" w:rsidRPr="007F097F">
        <w:rPr>
          <w:rFonts w:ascii="Verdana" w:hAnsi="Verdana"/>
          <w:shd w:val="clear" w:color="auto" w:fill="FFFFFF"/>
        </w:rPr>
        <w:t>g</w:t>
      </w:r>
    </w:p>
    <w:p w:rsidR="00780F2E" w:rsidRDefault="00BD04FA" w:rsidP="00D91DBF">
      <w:pPr>
        <w:pStyle w:val="Lijstalinea"/>
        <w:numPr>
          <w:ilvl w:val="0"/>
          <w:numId w:val="1"/>
        </w:num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Kanker in het gezin.</w:t>
      </w:r>
    </w:p>
    <w:p w:rsidR="00A73E64" w:rsidRDefault="00A73E64" w:rsidP="00A73E64">
      <w:pPr>
        <w:pStyle w:val="Lijstalinea"/>
        <w:rPr>
          <w:rFonts w:ascii="Verdana" w:hAnsi="Verdana"/>
          <w:shd w:val="clear" w:color="auto" w:fill="FFFFFF"/>
        </w:rPr>
      </w:pPr>
    </w:p>
    <w:p w:rsidR="00A73E64" w:rsidRDefault="00A73E64" w:rsidP="00A73E64">
      <w:pPr>
        <w:rPr>
          <w:rFonts w:ascii="Verdana" w:hAnsi="Verdana"/>
          <w:b/>
          <w:color w:val="F79646" w:themeColor="accent6"/>
          <w:shd w:val="clear" w:color="auto" w:fill="FFFFFF"/>
        </w:rPr>
      </w:pPr>
      <w:r w:rsidRPr="00A73E64">
        <w:rPr>
          <w:rFonts w:ascii="Verdana" w:hAnsi="Verdana"/>
          <w:b/>
          <w:color w:val="F79646" w:themeColor="accent6"/>
          <w:shd w:val="clear" w:color="auto" w:fill="FFFFFF"/>
        </w:rPr>
        <w:t>Trainingen/workshops</w:t>
      </w:r>
      <w:r w:rsidR="00123BEC">
        <w:rPr>
          <w:rFonts w:ascii="Verdana" w:hAnsi="Verdana"/>
          <w:b/>
          <w:color w:val="F79646" w:themeColor="accent6"/>
          <w:shd w:val="clear" w:color="auto" w:fill="FFFFFF"/>
        </w:rPr>
        <w:t xml:space="preserve"> voor professionals</w:t>
      </w:r>
      <w:r w:rsidRPr="00A73E64">
        <w:rPr>
          <w:rFonts w:ascii="Verdana" w:hAnsi="Verdana"/>
          <w:b/>
          <w:color w:val="F79646" w:themeColor="accent6"/>
          <w:shd w:val="clear" w:color="auto" w:fill="FFFFFF"/>
        </w:rPr>
        <w:t>:</w:t>
      </w:r>
    </w:p>
    <w:p w:rsidR="00A73E64" w:rsidRDefault="00A73E64" w:rsidP="00A73E64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Poptalk: </w:t>
      </w:r>
      <w:r w:rsidRPr="00A73E64">
        <w:rPr>
          <w:rFonts w:ascii="Verdana" w:hAnsi="Verdana"/>
          <w:shd w:val="clear" w:color="auto" w:fill="FFFFFF"/>
        </w:rPr>
        <w:t>Een methode</w:t>
      </w:r>
      <w:r>
        <w:rPr>
          <w:rFonts w:ascii="Verdana" w:hAnsi="Verdana"/>
          <w:b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die zich richt op het visualiseren van de belevingswereld van kinderen en/of volwassenen tijdens een gesprek.</w:t>
      </w:r>
      <w:r w:rsidR="00123BEC">
        <w:rPr>
          <w:rFonts w:ascii="Verdana" w:hAnsi="Verdana"/>
          <w:shd w:val="clear" w:color="auto" w:fill="FFFFFF"/>
        </w:rPr>
        <w:t xml:space="preserve"> (leraar</w:t>
      </w:r>
      <w:r w:rsidR="00BD04FA">
        <w:rPr>
          <w:rFonts w:ascii="Verdana" w:hAnsi="Verdana"/>
          <w:shd w:val="clear" w:color="auto" w:fill="FFFFFF"/>
        </w:rPr>
        <w:t>r</w:t>
      </w:r>
      <w:r w:rsidR="00123BEC">
        <w:rPr>
          <w:rFonts w:ascii="Verdana" w:hAnsi="Verdana"/>
          <w:shd w:val="clear" w:color="auto" w:fill="FFFFFF"/>
        </w:rPr>
        <w:t>egister.nl en SKJ gevalideerd)</w:t>
      </w:r>
    </w:p>
    <w:p w:rsidR="00C14BEB" w:rsidRDefault="00C14BEB" w:rsidP="00A73E64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Touching Child Care: </w:t>
      </w:r>
      <w:r>
        <w:rPr>
          <w:rFonts w:ascii="Verdana" w:hAnsi="Verdana"/>
          <w:shd w:val="clear" w:color="auto" w:fill="FFFFFF"/>
        </w:rPr>
        <w:t>Wokshops “onderlinge kindermassage”.</w:t>
      </w:r>
    </w:p>
    <w:p w:rsidR="00BD04FA" w:rsidRPr="00A73E64" w:rsidRDefault="00BD04FA" w:rsidP="00A73E64">
      <w:pPr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En binnenkort meer workshops rond thema </w:t>
      </w:r>
      <w:r w:rsidR="005E52C4" w:rsidRPr="00A35658">
        <w:rPr>
          <w:rFonts w:ascii="Verdana" w:hAnsi="Verdana"/>
          <w:b/>
          <w:shd w:val="clear" w:color="auto" w:fill="FFFFFF"/>
        </w:rPr>
        <w:t>“</w:t>
      </w:r>
      <w:r w:rsidRPr="00A35658">
        <w:rPr>
          <w:rFonts w:ascii="Verdana" w:hAnsi="Verdana"/>
          <w:b/>
          <w:shd w:val="clear" w:color="auto" w:fill="FFFFFF"/>
        </w:rPr>
        <w:t>Rouw en verlies</w:t>
      </w:r>
      <w:r w:rsidR="005E52C4" w:rsidRPr="00A35658">
        <w:rPr>
          <w:rFonts w:ascii="Verdana" w:hAnsi="Verdana"/>
          <w:b/>
          <w:shd w:val="clear" w:color="auto" w:fill="FFFFFF"/>
        </w:rPr>
        <w:t>”</w:t>
      </w:r>
      <w:r w:rsidRPr="00A35658">
        <w:rPr>
          <w:rFonts w:ascii="Verdana" w:hAnsi="Verdana"/>
          <w:b/>
          <w:shd w:val="clear" w:color="auto" w:fill="FFFFFF"/>
        </w:rPr>
        <w:t>.</w:t>
      </w:r>
    </w:p>
    <w:p w:rsidR="009E1247" w:rsidRPr="007F097F" w:rsidRDefault="009E1247" w:rsidP="00780F2E">
      <w:pPr>
        <w:rPr>
          <w:rFonts w:ascii="Verdana" w:hAnsi="Verdana"/>
          <w:shd w:val="clear" w:color="auto" w:fill="FFFFFF"/>
        </w:rPr>
      </w:pPr>
    </w:p>
    <w:p w:rsidR="00944619" w:rsidRPr="007F097F" w:rsidRDefault="009E1247">
      <w:pPr>
        <w:rPr>
          <w:rFonts w:ascii="Verdana" w:hAnsi="Verdana"/>
          <w:shd w:val="clear" w:color="auto" w:fill="FFFFFF"/>
        </w:rPr>
      </w:pPr>
      <w:r w:rsidRPr="007F097F">
        <w:rPr>
          <w:rFonts w:ascii="Verdana" w:hAnsi="Verdana"/>
          <w:shd w:val="clear" w:color="auto" w:fill="FFFFFF"/>
        </w:rPr>
        <w:t xml:space="preserve">Praktijk </w:t>
      </w:r>
      <w:r w:rsidR="00944619" w:rsidRPr="007F097F">
        <w:rPr>
          <w:rFonts w:ascii="Verdana" w:hAnsi="Verdana"/>
          <w:shd w:val="clear" w:color="auto" w:fill="FFFFFF"/>
        </w:rPr>
        <w:t>Caroline Muller is aangesloten</w:t>
      </w:r>
      <w:r w:rsidR="00C14BEB">
        <w:rPr>
          <w:rFonts w:ascii="Verdana" w:hAnsi="Verdana"/>
          <w:shd w:val="clear" w:color="auto" w:fill="FFFFFF"/>
        </w:rPr>
        <w:t xml:space="preserve"> bij beroepsvereniging </w:t>
      </w:r>
      <w:r w:rsidRPr="007F097F">
        <w:rPr>
          <w:rFonts w:ascii="Verdana" w:hAnsi="Verdana"/>
          <w:shd w:val="clear" w:color="auto" w:fill="FFFFFF"/>
        </w:rPr>
        <w:t xml:space="preserve">Adiona, </w:t>
      </w:r>
      <w:r w:rsidR="00C14BEB">
        <w:rPr>
          <w:rFonts w:ascii="Verdana" w:hAnsi="Verdana"/>
          <w:shd w:val="clear" w:color="auto" w:fill="FFFFFF"/>
        </w:rPr>
        <w:t xml:space="preserve">registratie </w:t>
      </w:r>
      <w:r w:rsidR="00D91DBF" w:rsidRPr="007F097F">
        <w:rPr>
          <w:rFonts w:ascii="Verdana" w:hAnsi="Verdana"/>
          <w:shd w:val="clear" w:color="auto" w:fill="FFFFFF"/>
        </w:rPr>
        <w:t>Kindercoachgilde</w:t>
      </w:r>
      <w:r w:rsidR="00C14BEB">
        <w:rPr>
          <w:rFonts w:ascii="Verdana" w:hAnsi="Verdana"/>
          <w:shd w:val="clear" w:color="auto" w:fill="FFFFFF"/>
        </w:rPr>
        <w:t xml:space="preserve"> en</w:t>
      </w:r>
      <w:r w:rsidR="007F097F">
        <w:rPr>
          <w:rFonts w:ascii="Verdana" w:hAnsi="Verdana"/>
          <w:shd w:val="clear" w:color="auto" w:fill="FFFFFF"/>
        </w:rPr>
        <w:t xml:space="preserve"> C</w:t>
      </w:r>
      <w:r w:rsidR="00BD04FA">
        <w:rPr>
          <w:rFonts w:ascii="Verdana" w:hAnsi="Verdana"/>
          <w:shd w:val="clear" w:color="auto" w:fill="FFFFFF"/>
        </w:rPr>
        <w:t>oach C</w:t>
      </w:r>
      <w:r w:rsidRPr="007F097F">
        <w:rPr>
          <w:rFonts w:ascii="Verdana" w:hAnsi="Verdana"/>
          <w:shd w:val="clear" w:color="auto" w:fill="FFFFFF"/>
        </w:rPr>
        <w:t>onnect</w:t>
      </w:r>
      <w:r w:rsidR="00BD04FA">
        <w:rPr>
          <w:rFonts w:ascii="Verdana" w:hAnsi="Verdana"/>
          <w:shd w:val="clear" w:color="auto" w:fill="FFFFFF"/>
        </w:rPr>
        <w:t xml:space="preserve"> (Coaching rondom kanker)</w:t>
      </w:r>
      <w:r w:rsidRPr="007F097F">
        <w:rPr>
          <w:rFonts w:ascii="Verdana" w:hAnsi="Verdana"/>
          <w:shd w:val="clear" w:color="auto" w:fill="FFFFFF"/>
        </w:rPr>
        <w:t>.</w:t>
      </w:r>
    </w:p>
    <w:p w:rsidR="00944619" w:rsidRPr="007F097F" w:rsidRDefault="00944619">
      <w:pPr>
        <w:rPr>
          <w:rFonts w:ascii="Verdana" w:hAnsi="Verdana"/>
          <w:shd w:val="clear" w:color="auto" w:fill="FFFFFF"/>
        </w:rPr>
      </w:pPr>
      <w:r w:rsidRPr="007F097F">
        <w:rPr>
          <w:rFonts w:ascii="Verdana" w:hAnsi="Verdana"/>
          <w:shd w:val="clear" w:color="auto" w:fill="FFFFFF"/>
        </w:rPr>
        <w:t xml:space="preserve">Voor meer info : </w:t>
      </w:r>
      <w:hyperlink r:id="rId7" w:history="1">
        <w:r w:rsidRPr="007F097F">
          <w:rPr>
            <w:rStyle w:val="Hyperlink"/>
            <w:rFonts w:ascii="Verdana" w:hAnsi="Verdana"/>
            <w:color w:val="auto"/>
            <w:shd w:val="clear" w:color="auto" w:fill="FFFFFF"/>
          </w:rPr>
          <w:t>www.carolinemuller.nl</w:t>
        </w:r>
      </w:hyperlink>
      <w:r w:rsidRPr="007F097F">
        <w:rPr>
          <w:rFonts w:ascii="Verdana" w:hAnsi="Verdana"/>
          <w:shd w:val="clear" w:color="auto" w:fill="FFFFFF"/>
        </w:rPr>
        <w:t xml:space="preserve"> </w:t>
      </w:r>
      <w:hyperlink r:id="rId8" w:history="1">
        <w:r w:rsidRPr="007F097F">
          <w:rPr>
            <w:rStyle w:val="Hyperlink"/>
            <w:rFonts w:ascii="Verdana" w:hAnsi="Verdana"/>
            <w:color w:val="auto"/>
            <w:shd w:val="clear" w:color="auto" w:fill="FFFFFF"/>
          </w:rPr>
          <w:t>/info@carolinemuller.nl/</w:t>
        </w:r>
      </w:hyperlink>
      <w:r w:rsidRPr="007F097F">
        <w:rPr>
          <w:rFonts w:ascii="Verdana" w:hAnsi="Verdana"/>
          <w:shd w:val="clear" w:color="auto" w:fill="FFFFFF"/>
        </w:rPr>
        <w:t xml:space="preserve"> 0570-510985.</w:t>
      </w:r>
    </w:p>
    <w:sectPr w:rsidR="00944619" w:rsidRPr="007F097F" w:rsidSect="0006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00C"/>
    <w:multiLevelType w:val="hybridMultilevel"/>
    <w:tmpl w:val="BDB4561C"/>
    <w:lvl w:ilvl="0" w:tplc="C972B7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8F2"/>
    <w:rsid w:val="00017C66"/>
    <w:rsid w:val="000624DD"/>
    <w:rsid w:val="000E58F2"/>
    <w:rsid w:val="00122413"/>
    <w:rsid w:val="00123BEC"/>
    <w:rsid w:val="00141410"/>
    <w:rsid w:val="0030048E"/>
    <w:rsid w:val="003446A3"/>
    <w:rsid w:val="0036738F"/>
    <w:rsid w:val="00374680"/>
    <w:rsid w:val="004A395E"/>
    <w:rsid w:val="004A577A"/>
    <w:rsid w:val="00522233"/>
    <w:rsid w:val="005E52C4"/>
    <w:rsid w:val="00780F2E"/>
    <w:rsid w:val="007A2CB7"/>
    <w:rsid w:val="007F097F"/>
    <w:rsid w:val="007F3360"/>
    <w:rsid w:val="00944619"/>
    <w:rsid w:val="009E1247"/>
    <w:rsid w:val="009E1BE5"/>
    <w:rsid w:val="00A35658"/>
    <w:rsid w:val="00A73E64"/>
    <w:rsid w:val="00B7424B"/>
    <w:rsid w:val="00BD04FA"/>
    <w:rsid w:val="00C14BEB"/>
    <w:rsid w:val="00D174C2"/>
    <w:rsid w:val="00D5758D"/>
    <w:rsid w:val="00D83B58"/>
    <w:rsid w:val="00D91DBF"/>
    <w:rsid w:val="00E633F6"/>
    <w:rsid w:val="00E73E0B"/>
    <w:rsid w:val="00F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58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E58F2"/>
    <w:rPr>
      <w:b/>
      <w:bCs/>
    </w:rPr>
  </w:style>
  <w:style w:type="character" w:customStyle="1" w:styleId="apple-converted-space">
    <w:name w:val="apple-converted-space"/>
    <w:basedOn w:val="Standaardalinea-lettertype"/>
    <w:rsid w:val="000E58F2"/>
  </w:style>
  <w:style w:type="character" w:styleId="Hyperlink">
    <w:name w:val="Hyperlink"/>
    <w:basedOn w:val="Standaardalinea-lettertype"/>
    <w:uiPriority w:val="99"/>
    <w:unhideWhenUsed/>
    <w:rsid w:val="0094461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1DB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80F2E"/>
    <w:rPr>
      <w:i/>
      <w:iCs/>
    </w:rPr>
  </w:style>
  <w:style w:type="character" w:customStyle="1" w:styleId="char1">
    <w:name w:val="char1"/>
    <w:basedOn w:val="Standaardalinea-lettertype"/>
    <w:rsid w:val="00A73E64"/>
  </w:style>
  <w:style w:type="character" w:customStyle="1" w:styleId="char2">
    <w:name w:val="char2"/>
    <w:basedOn w:val="Standaardalinea-lettertype"/>
    <w:rsid w:val="00A73E64"/>
  </w:style>
  <w:style w:type="character" w:customStyle="1" w:styleId="char3">
    <w:name w:val="char3"/>
    <w:basedOn w:val="Standaardalinea-lettertype"/>
    <w:rsid w:val="00A73E64"/>
  </w:style>
  <w:style w:type="character" w:customStyle="1" w:styleId="char4">
    <w:name w:val="char4"/>
    <w:basedOn w:val="Standaardalinea-lettertype"/>
    <w:rsid w:val="00A73E64"/>
  </w:style>
  <w:style w:type="character" w:customStyle="1" w:styleId="char5">
    <w:name w:val="char5"/>
    <w:basedOn w:val="Standaardalinea-lettertype"/>
    <w:rsid w:val="00A73E64"/>
  </w:style>
  <w:style w:type="character" w:customStyle="1" w:styleId="char6">
    <w:name w:val="char6"/>
    <w:basedOn w:val="Standaardalinea-lettertype"/>
    <w:rsid w:val="00A73E64"/>
  </w:style>
  <w:style w:type="character" w:customStyle="1" w:styleId="char7">
    <w:name w:val="char7"/>
    <w:basedOn w:val="Standaardalinea-lettertype"/>
    <w:rsid w:val="00A73E64"/>
  </w:style>
  <w:style w:type="paragraph" w:styleId="Ballontekst">
    <w:name w:val="Balloon Text"/>
    <w:basedOn w:val="Standaard"/>
    <w:link w:val="BallontekstChar"/>
    <w:uiPriority w:val="99"/>
    <w:semiHidden/>
    <w:unhideWhenUsed/>
    <w:rsid w:val="00A356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658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info@carolinemuller.n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olinemulle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D54F-16BF-452E-AB18-3171FF0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Caroline</cp:lastModifiedBy>
  <cp:revision>10</cp:revision>
  <cp:lastPrinted>2017-11-27T11:28:00Z</cp:lastPrinted>
  <dcterms:created xsi:type="dcterms:W3CDTF">2017-11-23T12:16:00Z</dcterms:created>
  <dcterms:modified xsi:type="dcterms:W3CDTF">2017-12-06T09:22:00Z</dcterms:modified>
</cp:coreProperties>
</file>